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FA9" w:rsidRPr="009728D6" w:rsidP="00A62FA9">
      <w:pPr>
        <w:jc w:val="right"/>
      </w:pPr>
      <w:r w:rsidRPr="009728D6">
        <w:t xml:space="preserve">                                                                                            </w:t>
      </w:r>
      <w:r w:rsidRPr="009728D6">
        <w:t>дело № 5-</w:t>
      </w:r>
      <w:r w:rsidRPr="009728D6" w:rsidR="003822D7">
        <w:t>112-2002/2025</w:t>
      </w:r>
    </w:p>
    <w:p w:rsidR="00A62FA9" w:rsidRPr="009728D6" w:rsidP="00A62FA9">
      <w:pPr>
        <w:jc w:val="center"/>
      </w:pPr>
      <w:r w:rsidRPr="009728D6">
        <w:t>ПОСТАНОВЛЕНИЕ</w:t>
      </w:r>
    </w:p>
    <w:p w:rsidR="00A62FA9" w:rsidRPr="009728D6" w:rsidP="00A62FA9">
      <w:pPr>
        <w:jc w:val="center"/>
      </w:pPr>
      <w:r w:rsidRPr="009728D6">
        <w:t>о назначении административного наказания</w:t>
      </w:r>
    </w:p>
    <w:p w:rsidR="00A62FA9" w:rsidRPr="009728D6" w:rsidP="00A62FA9">
      <w:pPr>
        <w:jc w:val="both"/>
      </w:pPr>
      <w:r w:rsidRPr="009728D6">
        <w:t>04 февраля 2025</w:t>
      </w:r>
      <w:r w:rsidRPr="009728D6">
        <w:t xml:space="preserve"> года                                                                                    г. Нефтеюганск          </w:t>
      </w:r>
      <w:r w:rsidRPr="009728D6">
        <w:tab/>
      </w:r>
      <w:r w:rsidRPr="009728D6">
        <w:tab/>
        <w:t xml:space="preserve">                             </w:t>
      </w:r>
      <w:r w:rsidRPr="009728D6">
        <w:tab/>
        <w:t xml:space="preserve">   </w:t>
      </w:r>
    </w:p>
    <w:p w:rsidR="00A62FA9" w:rsidRPr="009728D6" w:rsidP="00A62FA9">
      <w:pPr>
        <w:jc w:val="both"/>
      </w:pPr>
      <w:r w:rsidRPr="009728D6">
        <w:t xml:space="preserve">       Мировой судья судебного участка №2 Нефтеюганского судебного района Ханты-Мансийского автономного окр</w:t>
      </w:r>
      <w:r w:rsidRPr="009728D6">
        <w:t xml:space="preserve">уга – Югры Е.А.Таскаева (628301, ХМАО-Югра, г. Нефтеюганск, 1 мкр-н, дом 30), рассмотрев дело об административном правонарушении в отношении: </w:t>
      </w:r>
    </w:p>
    <w:p w:rsidR="00A62FA9" w:rsidRPr="009728D6" w:rsidP="00A62FA9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9728D6">
        <w:rPr>
          <w:lang w:val="ru-RU"/>
        </w:rPr>
        <w:t>Портнова Н.</w:t>
      </w:r>
      <w:r w:rsidRPr="009728D6">
        <w:rPr>
          <w:lang w:val="ru-RU"/>
        </w:rPr>
        <w:t xml:space="preserve"> С.</w:t>
      </w:r>
      <w:r w:rsidRPr="009728D6">
        <w:rPr>
          <w:lang w:val="ru-RU"/>
        </w:rPr>
        <w:t>, ***</w:t>
      </w:r>
      <w:r w:rsidRPr="009728D6">
        <w:rPr>
          <w:lang w:val="ru-RU"/>
        </w:rPr>
        <w:t xml:space="preserve"> </w:t>
      </w:r>
      <w:r w:rsidRPr="009728D6">
        <w:t>года рождения, уроженца</w:t>
      </w:r>
      <w:r w:rsidRPr="009728D6">
        <w:rPr>
          <w:lang w:val="ru-RU"/>
        </w:rPr>
        <w:t xml:space="preserve"> ***</w:t>
      </w:r>
      <w:r w:rsidRPr="009728D6">
        <w:rPr>
          <w:lang w:val="ru-RU"/>
        </w:rPr>
        <w:t>, гражданина ***</w:t>
      </w:r>
      <w:r w:rsidRPr="009728D6">
        <w:t xml:space="preserve">, </w:t>
      </w:r>
      <w:r w:rsidRPr="009728D6">
        <w:rPr>
          <w:lang w:val="ru-RU"/>
        </w:rPr>
        <w:t xml:space="preserve">зарегистрированного </w:t>
      </w:r>
      <w:r w:rsidRPr="009728D6" w:rsidR="00631A0B">
        <w:rPr>
          <w:lang w:val="ru-RU"/>
        </w:rPr>
        <w:t>и</w:t>
      </w:r>
      <w:r w:rsidRPr="009728D6">
        <w:rPr>
          <w:lang w:val="ru-RU"/>
        </w:rPr>
        <w:t xml:space="preserve"> проживающего</w:t>
      </w:r>
      <w:r w:rsidRPr="009728D6">
        <w:t xml:space="preserve"> по адресу: </w:t>
      </w:r>
      <w:r w:rsidRPr="009728D6">
        <w:rPr>
          <w:lang w:val="ru-RU"/>
        </w:rPr>
        <w:t>***</w:t>
      </w:r>
      <w:r w:rsidRPr="009728D6">
        <w:t>,</w:t>
      </w:r>
      <w:r w:rsidRPr="009728D6">
        <w:rPr>
          <w:lang w:val="ru-RU"/>
        </w:rPr>
        <w:t xml:space="preserve"> в/у: ***</w:t>
      </w:r>
    </w:p>
    <w:p w:rsidR="00A62FA9" w:rsidRPr="009728D6" w:rsidP="00A62FA9">
      <w:pPr>
        <w:pStyle w:val="BodyText"/>
        <w:jc w:val="both"/>
      </w:pPr>
      <w:r w:rsidRPr="009728D6">
        <w:t>в совершении административного правонарушения, предусмотренного ч.</w:t>
      </w:r>
      <w:r w:rsidRPr="009728D6">
        <w:rPr>
          <w:lang w:val="ru-RU"/>
        </w:rPr>
        <w:t xml:space="preserve"> </w:t>
      </w:r>
      <w:r w:rsidRPr="009728D6">
        <w:t>4 ст. 12.15  Кодекса Российской Федерации об административных правонару</w:t>
      </w:r>
      <w:r w:rsidRPr="009728D6">
        <w:t>шениях,</w:t>
      </w:r>
    </w:p>
    <w:p w:rsidR="00A62FA9" w:rsidRPr="009728D6" w:rsidP="00A62FA9">
      <w:pPr>
        <w:pStyle w:val="BodyText"/>
        <w:jc w:val="both"/>
      </w:pPr>
    </w:p>
    <w:p w:rsidR="00A62FA9" w:rsidRPr="009728D6" w:rsidP="00A62FA9">
      <w:pPr>
        <w:jc w:val="center"/>
        <w:rPr>
          <w:bCs/>
        </w:rPr>
      </w:pPr>
      <w:r w:rsidRPr="009728D6">
        <w:rPr>
          <w:bCs/>
        </w:rPr>
        <w:t>У С Т А Н О В И Л:</w:t>
      </w:r>
    </w:p>
    <w:p w:rsidR="00A62FA9" w:rsidRPr="009728D6" w:rsidP="00A62FA9">
      <w:pPr>
        <w:jc w:val="both"/>
      </w:pPr>
      <w:r w:rsidRPr="009728D6">
        <w:t xml:space="preserve">21 декабря 2024 года в 09 час. 00 мин. на 201 </w:t>
      </w:r>
      <w:r w:rsidRPr="009728D6">
        <w:t>км</w:t>
      </w:r>
      <w:r w:rsidRPr="009728D6">
        <w:t xml:space="preserve"> а/д Сургут</w:t>
      </w:r>
      <w:r w:rsidRPr="009728D6" w:rsidR="00631A0B">
        <w:t xml:space="preserve"> </w:t>
      </w:r>
      <w:r w:rsidRPr="009728D6">
        <w:t>–</w:t>
      </w:r>
      <w:r w:rsidRPr="009728D6" w:rsidR="00631A0B">
        <w:t xml:space="preserve"> Нижневартовск</w:t>
      </w:r>
      <w:r w:rsidRPr="009728D6">
        <w:t xml:space="preserve"> Нижневартовского района, Портнов Н.С</w:t>
      </w:r>
      <w:r w:rsidRPr="009728D6" w:rsidR="00631A0B">
        <w:t>.</w:t>
      </w:r>
      <w:r w:rsidRPr="009728D6">
        <w:t>, управляя транспортным средством ***</w:t>
      </w:r>
      <w:r w:rsidRPr="009728D6">
        <w:t>, государственный регистрационный знак ***</w:t>
      </w:r>
      <w:r w:rsidRPr="009728D6">
        <w:t>, при совершении</w:t>
      </w:r>
      <w:r w:rsidRPr="009728D6" w:rsidR="00631A0B">
        <w:t xml:space="preserve"> обгон движущегося впереди транспортного средства, выехал на полосу дороги, предназначенную для встречного движения </w:t>
      </w:r>
      <w:r w:rsidRPr="009728D6">
        <w:t>в зоне действия дорожного знака 3.20 «Обгон запрещен»</w:t>
      </w:r>
      <w:r w:rsidRPr="009728D6" w:rsidR="00631A0B">
        <w:t xml:space="preserve"> в сочетании с табличкой 8.5.4 ПДД РФ «Время действия» с 07-00 – 10-00, 17-00 – 20-00</w:t>
      </w:r>
      <w:r w:rsidRPr="009728D6">
        <w:t>, чем на</w:t>
      </w:r>
      <w:r w:rsidRPr="009728D6">
        <w:t xml:space="preserve">рушил п.1.3 ПДД РФ. </w:t>
      </w:r>
    </w:p>
    <w:p w:rsidR="003822D7" w:rsidRPr="009728D6" w:rsidP="003822D7">
      <w:pPr>
        <w:ind w:firstLine="709"/>
        <w:jc w:val="both"/>
      </w:pPr>
      <w:r w:rsidRPr="009728D6">
        <w:t xml:space="preserve">На рассмотрение дела об административном правонарушении Портнов Н.С. не явился, о времени и месте рассмотрения дела об административном правонарушении извещен надлежащим образом, о причинах неявки суду не сообщил, ходатайств об </w:t>
      </w:r>
      <w:r w:rsidRPr="009728D6">
        <w:t>отложении рассмотрения дела об административном правонарушении от Пор</w:t>
      </w:r>
      <w:r w:rsidRPr="009728D6" w:rsidR="00A76189">
        <w:t>т</w:t>
      </w:r>
      <w:r w:rsidRPr="009728D6">
        <w:t>нова Н.С. не поступало.</w:t>
      </w:r>
    </w:p>
    <w:p w:rsidR="003822D7" w:rsidRPr="009728D6" w:rsidP="003822D7">
      <w:pPr>
        <w:widowControl w:val="0"/>
        <w:ind w:right="-2" w:firstLine="567"/>
        <w:jc w:val="both"/>
        <w:rPr>
          <w:bCs/>
        </w:rPr>
      </w:pPr>
      <w:r w:rsidRPr="009728D6">
        <w:rPr>
          <w:bCs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</w:t>
      </w:r>
      <w:r w:rsidRPr="009728D6">
        <w:rPr>
          <w:bCs/>
        </w:rPr>
        <w:t>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</w:t>
      </w:r>
      <w:r w:rsidRPr="009728D6">
        <w:rPr>
          <w:bCs/>
        </w:rPr>
        <w:t xml:space="preserve">сли такое ходатайство оставлено без удовлетворения. </w:t>
      </w:r>
    </w:p>
    <w:p w:rsidR="003822D7" w:rsidRPr="009728D6" w:rsidP="003822D7">
      <w:pPr>
        <w:widowControl w:val="0"/>
        <w:ind w:right="-2" w:hanging="142"/>
        <w:jc w:val="both"/>
        <w:rPr>
          <w:bCs/>
        </w:rPr>
      </w:pPr>
      <w:r w:rsidRPr="009728D6">
        <w:rPr>
          <w:bCs/>
        </w:rPr>
        <w:t xml:space="preserve">            Согласно Постановлению Пленума Верховного Суда РФ от 24 марта 2005 г. N 5"О некоторых вопросах, возникающих у судов при применении Кодекса Российской Федерации об административных правонаруше</w:t>
      </w:r>
      <w:r w:rsidRPr="009728D6">
        <w:rPr>
          <w:bCs/>
        </w:rPr>
        <w:t xml:space="preserve">ниях"(с изменениями от 25 мая 2006 г., 11 ноября 2008 г., 10 июня 2010 г., 9 февраля 2012 г.19 декабря 2013 г.), в целях соблюдения установленных </w:t>
      </w:r>
      <w:hyperlink r:id="rId4" w:history="1">
        <w:r w:rsidRPr="009728D6">
          <w:rPr>
            <w:rStyle w:val="Hyperlink"/>
            <w:bCs/>
            <w:color w:val="auto"/>
            <w:u w:val="none"/>
          </w:rPr>
          <w:t>статьей 29.6</w:t>
        </w:r>
      </w:hyperlink>
      <w:r w:rsidRPr="009728D6">
        <w:rPr>
          <w:bCs/>
        </w:rPr>
        <w:t xml:space="preserve"> КоАП РФ сроков рассмотрения дел об административных право</w:t>
      </w:r>
      <w:r w:rsidRPr="009728D6">
        <w:rPr>
          <w:bCs/>
        </w:rPr>
        <w:t xml:space="preserve">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5" w:history="1">
        <w:r w:rsidRPr="009728D6">
          <w:rPr>
            <w:rStyle w:val="Hyperlink"/>
            <w:bCs/>
            <w:color w:val="auto"/>
            <w:u w:val="none"/>
          </w:rPr>
          <w:t>КоАП</w:t>
        </w:r>
      </w:hyperlink>
      <w:r w:rsidRPr="009728D6">
        <w:rPr>
          <w:bCs/>
        </w:rPr>
        <w:t xml:space="preserve"> РФ не содержит каких-либо ограничений, связанных с таким извещением, оно</w:t>
      </w:r>
      <w:r w:rsidRPr="009728D6">
        <w:rPr>
          <w:bCs/>
        </w:rPr>
        <w:t xml:space="preserve">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</w:t>
      </w:r>
      <w:r w:rsidRPr="009728D6">
        <w:rPr>
          <w:bCs/>
        </w:rPr>
        <w:t>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822D7" w:rsidRPr="009728D6" w:rsidP="003822D7">
      <w:pPr>
        <w:widowControl w:val="0"/>
        <w:ind w:right="-2" w:hanging="142"/>
        <w:jc w:val="both"/>
      </w:pPr>
      <w:r w:rsidRPr="009728D6">
        <w:t xml:space="preserve">           Портнов Н.С. извещен о времени и месте рассмотрения дела об административном п</w:t>
      </w:r>
      <w:r w:rsidRPr="009728D6">
        <w:t>равонарушении посредством направления СМС-сообщения на номер телефона, указанный им в протоколе об административном правонарушении. При составлении протокола об административном правонарушении Портнов Н.С. выразил согласен об извещении его о времени и мест</w:t>
      </w:r>
      <w:r w:rsidRPr="009728D6">
        <w:t>е рассмотрения дела об административном правонарушении посредством направления СМС-сообщения. Таким образом, мировой судья, считает надлежащим извещение Портнова Н.С. о месте и времени рассмотрения дела и возможным рассмотреть дело об административном прав</w:t>
      </w:r>
      <w:r w:rsidRPr="009728D6">
        <w:t xml:space="preserve">онарушении в его отсутствие.      </w:t>
      </w:r>
    </w:p>
    <w:p w:rsidR="00A62FA9" w:rsidRPr="009728D6" w:rsidP="00A62FA9">
      <w:pPr>
        <w:widowControl w:val="0"/>
        <w:autoSpaceDE w:val="0"/>
        <w:autoSpaceDN w:val="0"/>
        <w:adjustRightInd w:val="0"/>
        <w:ind w:firstLine="539"/>
        <w:jc w:val="both"/>
      </w:pPr>
      <w:r w:rsidRPr="009728D6">
        <w:t xml:space="preserve">Мировой судья исследовав материалы дела, считает, что вина </w:t>
      </w:r>
      <w:r w:rsidRPr="009728D6" w:rsidR="003822D7">
        <w:t>Миронова Н.С.</w:t>
      </w:r>
      <w:r w:rsidRPr="009728D6">
        <w:t xml:space="preserve">  в </w:t>
      </w:r>
      <w:r w:rsidRPr="009728D6">
        <w:t>совершении правонарушения полностью доказана и подтверждается следующими доказательствами:</w:t>
      </w:r>
    </w:p>
    <w:p w:rsidR="00A62FA9" w:rsidRPr="009728D6" w:rsidP="00A62FA9">
      <w:pPr>
        <w:jc w:val="both"/>
      </w:pPr>
      <w:r w:rsidRPr="009728D6">
        <w:rPr>
          <w:iCs/>
        </w:rPr>
        <w:t>-   протоколом ***</w:t>
      </w:r>
      <w:r w:rsidRPr="009728D6">
        <w:rPr>
          <w:iCs/>
        </w:rPr>
        <w:t xml:space="preserve"> об административном правон</w:t>
      </w:r>
      <w:r w:rsidRPr="009728D6">
        <w:rPr>
          <w:iCs/>
        </w:rPr>
        <w:t xml:space="preserve">арушении от </w:t>
      </w:r>
      <w:r w:rsidRPr="009728D6" w:rsidR="003822D7">
        <w:rPr>
          <w:iCs/>
        </w:rPr>
        <w:t>21.12.2024</w:t>
      </w:r>
      <w:r w:rsidRPr="009728D6">
        <w:rPr>
          <w:iCs/>
        </w:rPr>
        <w:t xml:space="preserve">, согласно которому </w:t>
      </w:r>
      <w:r w:rsidRPr="009728D6" w:rsidR="003822D7">
        <w:t xml:space="preserve">21 декабря 2024 года в 09 час. 00 мин. на 201 </w:t>
      </w:r>
      <w:r w:rsidRPr="009728D6" w:rsidR="003822D7">
        <w:t>км</w:t>
      </w:r>
      <w:r w:rsidRPr="009728D6" w:rsidR="003822D7">
        <w:t xml:space="preserve"> а/д Сургут – Нижневартовск Нижневартовского района, Портнов Н.С., управляя транспортным средством </w:t>
      </w:r>
      <w:r w:rsidRPr="009728D6">
        <w:t>***</w:t>
      </w:r>
      <w:r w:rsidRPr="009728D6" w:rsidR="003822D7">
        <w:t xml:space="preserve">, государственный регистрационный знак </w:t>
      </w:r>
      <w:r w:rsidRPr="009728D6">
        <w:t>***</w:t>
      </w:r>
      <w:r w:rsidRPr="009728D6" w:rsidR="003822D7">
        <w:t>, при совершении обгон движущегося впереди транспортного средства, выехал на полосу дороги, предназначенную для встречного движения в зоне действия дорожного знака 3.20 «Обгон запрещен» в сочетании с табличкой 8.5.4 ПДД РФ «Время действия» с 07-00 – 10-00, 17-00 – 20-00, чем нарушил п.1.3 ПДД РФ</w:t>
      </w:r>
      <w:r w:rsidRPr="009728D6" w:rsidR="00631A0B">
        <w:t xml:space="preserve">. </w:t>
      </w:r>
      <w:r w:rsidRPr="009728D6" w:rsidR="003822D7">
        <w:t>П</w:t>
      </w:r>
      <w:r w:rsidRPr="009728D6" w:rsidR="00631A0B">
        <w:t xml:space="preserve">ри составлении протокола </w:t>
      </w:r>
      <w:r w:rsidRPr="009728D6" w:rsidR="003822D7">
        <w:t>Портнову Н.С</w:t>
      </w:r>
      <w:r w:rsidRPr="009728D6" w:rsidR="00631A0B">
        <w:t xml:space="preserve">. разъяснены положения ст.51 Конституции РФ ст.25.1 КоАП РФ, копия протокола вручена, о чем имеются подписи </w:t>
      </w:r>
      <w:r w:rsidRPr="009728D6" w:rsidR="003822D7">
        <w:t>Портнова Н.С.</w:t>
      </w:r>
      <w:r w:rsidRPr="009728D6" w:rsidR="00631A0B">
        <w:t xml:space="preserve"> в соответствующих графах протокола. В протоколе указал – </w:t>
      </w:r>
      <w:r w:rsidRPr="009728D6" w:rsidR="003822D7">
        <w:t>торопился</w:t>
      </w:r>
      <w:r w:rsidRPr="009728D6">
        <w:t>;</w:t>
      </w:r>
    </w:p>
    <w:p w:rsidR="00A62FA9" w:rsidRPr="009728D6" w:rsidP="00A62FA9">
      <w:pPr>
        <w:ind w:firstLine="567"/>
        <w:jc w:val="both"/>
      </w:pPr>
      <w:r w:rsidRPr="009728D6">
        <w:t xml:space="preserve">- схемой места совершения административного правонарушения от </w:t>
      </w:r>
      <w:r w:rsidRPr="009728D6" w:rsidR="003822D7">
        <w:t>21.12</w:t>
      </w:r>
      <w:r w:rsidRPr="009728D6">
        <w:t xml:space="preserve">.2024, из которой следует, </w:t>
      </w:r>
      <w:r w:rsidRPr="009728D6">
        <w:t>что</w:t>
      </w:r>
      <w:r w:rsidRPr="009728D6">
        <w:t xml:space="preserve"> а/м ***</w:t>
      </w:r>
      <w:r w:rsidRPr="009728D6" w:rsidR="003822D7">
        <w:t xml:space="preserve">, государственный регистрационный знак </w:t>
      </w:r>
      <w:r w:rsidRPr="009728D6">
        <w:t>***</w:t>
      </w:r>
      <w:r w:rsidRPr="009728D6" w:rsidR="00631A0B">
        <w:t xml:space="preserve"> </w:t>
      </w:r>
      <w:r w:rsidRPr="009728D6">
        <w:t xml:space="preserve">совершил обгон попутно движущегося транспортного средства в зоне действия дорожного </w:t>
      </w:r>
      <w:r w:rsidRPr="009728D6">
        <w:t>знака 3.20 «</w:t>
      </w:r>
      <w:r w:rsidRPr="009728D6" w:rsidR="003822D7">
        <w:t>Портнов Н.С.</w:t>
      </w:r>
      <w:r w:rsidRPr="009728D6">
        <w:t xml:space="preserve">  </w:t>
      </w:r>
      <w:r w:rsidRPr="009728D6" w:rsidR="00631A0B">
        <w:t>со схемой ознакомлен</w:t>
      </w:r>
      <w:r w:rsidRPr="009728D6">
        <w:t>;</w:t>
      </w:r>
    </w:p>
    <w:p w:rsidR="00A62FA9" w:rsidRPr="009728D6" w:rsidP="00E062B9">
      <w:pPr>
        <w:ind w:firstLine="567"/>
        <w:jc w:val="both"/>
      </w:pPr>
      <w:r w:rsidRPr="009728D6">
        <w:t xml:space="preserve">- </w:t>
      </w:r>
      <w:r w:rsidRPr="009728D6" w:rsidR="003822D7">
        <w:t>проектом организации дорожного движения на автомобильной дороге г.Сургут – г.Гижневартовск (км 99.085 – км 218.284)</w:t>
      </w:r>
      <w:r w:rsidRPr="009728D6" w:rsidR="00E062B9">
        <w:t xml:space="preserve">, </w:t>
      </w:r>
      <w:r w:rsidRPr="009728D6">
        <w:t>согласно которой на указанном участке дороги предусмотрен дорожный знак 3.20</w:t>
      </w:r>
      <w:r w:rsidRPr="009728D6" w:rsidR="00CF598B">
        <w:t xml:space="preserve"> с табличкой 8.5.4 (07:0 – 10:00, 17:00 – 20:00)</w:t>
      </w:r>
      <w:r w:rsidRPr="009728D6">
        <w:t>;</w:t>
      </w:r>
      <w:r w:rsidRPr="009728D6" w:rsidR="00CF598B">
        <w:t xml:space="preserve"> </w:t>
      </w:r>
    </w:p>
    <w:p w:rsidR="00A62FA9" w:rsidRPr="009728D6" w:rsidP="00A62FA9">
      <w:pPr>
        <w:ind w:firstLine="567"/>
        <w:jc w:val="both"/>
      </w:pPr>
      <w:r w:rsidRPr="009728D6">
        <w:t xml:space="preserve">- карточкой операции с ВУ, согласно которой срок действия водительского удостоверения на имя </w:t>
      </w:r>
      <w:r w:rsidRPr="009728D6" w:rsidR="00E062B9">
        <w:t>Портнова Н.С, до 20.06.2025</w:t>
      </w:r>
      <w:r w:rsidRPr="009728D6">
        <w:t>;</w:t>
      </w:r>
    </w:p>
    <w:p w:rsidR="00A62FA9" w:rsidRPr="009728D6" w:rsidP="00A62FA9">
      <w:pPr>
        <w:ind w:firstLine="567"/>
        <w:jc w:val="both"/>
      </w:pPr>
      <w:r w:rsidRPr="009728D6">
        <w:t>- реестром административных правонарушений;</w:t>
      </w:r>
    </w:p>
    <w:p w:rsidR="00A62FA9" w:rsidRPr="009728D6" w:rsidP="00A62FA9">
      <w:pPr>
        <w:ind w:firstLine="567"/>
        <w:jc w:val="both"/>
      </w:pPr>
      <w:r w:rsidRPr="009728D6">
        <w:t>- видеозаписью, из которой следует, что автомобиль ***</w:t>
      </w:r>
      <w:r w:rsidRPr="009728D6" w:rsidR="00E062B9">
        <w:t xml:space="preserve">, государственный регистрационный знак </w:t>
      </w:r>
      <w:r w:rsidRPr="009728D6">
        <w:t>***</w:t>
      </w:r>
      <w:r w:rsidRPr="009728D6">
        <w:t>совершил обгон попутно движущегося транспортного средства в зоне действия дорожного знака 3.20</w:t>
      </w:r>
      <w:r w:rsidRPr="009728D6" w:rsidR="00E062B9">
        <w:t xml:space="preserve"> с табличкой 8.5.4 (07:0 – 10:00, 17:00 – 20:00)</w:t>
      </w:r>
      <w:r w:rsidRPr="009728D6">
        <w:t>.</w:t>
      </w:r>
      <w:r w:rsidRPr="009728D6" w:rsidR="00E062B9">
        <w:t xml:space="preserve"> </w:t>
      </w:r>
    </w:p>
    <w:p w:rsidR="00A62FA9" w:rsidRPr="009728D6" w:rsidP="00A62FA9">
      <w:pPr>
        <w:jc w:val="both"/>
      </w:pPr>
      <w:r w:rsidRPr="009728D6">
        <w:t xml:space="preserve">         В соответствии с частью 4 статьи 12.15 Кодекса Рос</w:t>
      </w:r>
      <w:r w:rsidRPr="009728D6">
        <w:t>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</w:t>
      </w:r>
      <w:r w:rsidRPr="009728D6">
        <w:t>м случаев, предусмотренных частью 3 указанной статьи.</w:t>
      </w:r>
    </w:p>
    <w:p w:rsidR="00A62FA9" w:rsidRPr="009728D6" w:rsidP="00A62FA9">
      <w:pPr>
        <w:jc w:val="both"/>
      </w:pPr>
      <w:r w:rsidRPr="009728D6">
        <w:t xml:space="preserve">       </w:t>
      </w:r>
      <w:r w:rsidRPr="009728D6"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которые связаны с выездо</w:t>
      </w:r>
      <w:r w:rsidRPr="009728D6">
        <w:t>м на сторону проезжей части дороги, предназначенную для встречного движения.</w:t>
      </w:r>
    </w:p>
    <w:p w:rsidR="00A62FA9" w:rsidRPr="009728D6" w:rsidP="00A62FA9">
      <w:pPr>
        <w:widowControl w:val="0"/>
        <w:autoSpaceDE w:val="0"/>
        <w:autoSpaceDN w:val="0"/>
        <w:adjustRightInd w:val="0"/>
        <w:ind w:firstLine="709"/>
        <w:jc w:val="both"/>
      </w:pPr>
      <w:r w:rsidRPr="009728D6">
        <w:t>Согласно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</w:t>
      </w:r>
      <w:r w:rsidRPr="009728D6">
        <w:t>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62FA9" w:rsidRPr="009728D6" w:rsidP="00A62FA9">
      <w:pPr>
        <w:widowControl w:val="0"/>
        <w:autoSpaceDE w:val="0"/>
        <w:autoSpaceDN w:val="0"/>
        <w:adjustRightInd w:val="0"/>
        <w:jc w:val="both"/>
      </w:pPr>
      <w:r w:rsidRPr="009728D6">
        <w:t xml:space="preserve">        Согласно п. 1.2 ПДД РФ «Обгон» - опережение одного или нескольких транспортных средств, связанное с выездом на полосу (</w:t>
      </w:r>
      <w:r w:rsidRPr="009728D6">
        <w:t>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A62FA9" w:rsidRPr="009728D6" w:rsidP="00A62FA9">
      <w:pPr>
        <w:jc w:val="both"/>
      </w:pPr>
      <w:r w:rsidRPr="009728D6">
        <w:t xml:space="preserve">        Дорожный знак 3.20 "Обгон запрещен" Приложения 1 к Правилам дорожного движения запрещает обгон всех тр</w:t>
      </w:r>
      <w:r w:rsidRPr="009728D6">
        <w:t>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A62FA9" w:rsidRPr="009728D6" w:rsidP="00A62FA9">
      <w:pPr>
        <w:jc w:val="both"/>
      </w:pPr>
      <w:r w:rsidRPr="009728D6">
        <w:t xml:space="preserve">         Зона действия дорожного знака 3.20 "Обгон запрещен" распространяется от места его установки до ближайш</w:t>
      </w:r>
      <w:r w:rsidRPr="009728D6">
        <w:t>его перекрестка за ним, а в населенных пунктах при отсутствии перекрестка - до конца населенного пункта. Действие знака не прерывается в местах выезда с прилегающих к дороге территорий и в местах пересечения (примыкания) с полевыми, лесными и другими второ</w:t>
      </w:r>
      <w:r w:rsidRPr="009728D6">
        <w:t>степенными дорогами, перед которыми не установлены соответствующие знаки.</w:t>
      </w:r>
    </w:p>
    <w:p w:rsidR="00CF598B" w:rsidRPr="009728D6" w:rsidP="00CF598B">
      <w:pPr>
        <w:ind w:firstLine="567"/>
        <w:jc w:val="both"/>
      </w:pPr>
      <w:r w:rsidRPr="009728D6">
        <w:t xml:space="preserve">Согласно п.8.5.4 Приложения №1 ПДД РФ, </w:t>
      </w:r>
      <w:r w:rsidRPr="009728D6">
        <w:rPr>
          <w:shd w:val="clear" w:color="auto" w:fill="FFFFFF"/>
        </w:rPr>
        <w:t>"Время действия". Указывает время суток, в течение которого действует знак.</w:t>
      </w:r>
    </w:p>
    <w:p w:rsidR="00A62FA9" w:rsidRPr="009728D6" w:rsidP="00A62FA9">
      <w:pPr>
        <w:ind w:firstLine="708"/>
        <w:jc w:val="both"/>
      </w:pPr>
      <w:r w:rsidRPr="009728D6">
        <w:t>По смыслу закона, противоправный выезд на сторону дороги, предназна</w:t>
      </w:r>
      <w:r w:rsidRPr="009728D6">
        <w:t>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</w:t>
      </w:r>
      <w:r w:rsidRPr="009728D6">
        <w:t>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</w:t>
      </w:r>
      <w:r w:rsidRPr="009728D6">
        <w:t>е как умышленно, так и по неосторожности.</w:t>
      </w:r>
    </w:p>
    <w:p w:rsidR="00A62FA9" w:rsidRPr="009728D6" w:rsidP="00A62FA9">
      <w:pPr>
        <w:widowControl w:val="0"/>
        <w:autoSpaceDE w:val="0"/>
        <w:autoSpaceDN w:val="0"/>
        <w:adjustRightInd w:val="0"/>
        <w:jc w:val="both"/>
      </w:pPr>
      <w:r w:rsidRPr="009728D6"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</w:t>
      </w:r>
      <w:r w:rsidRPr="009728D6">
        <w:t>й 12 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</w:t>
      </w:r>
      <w:r w:rsidRPr="009728D6">
        <w:t>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A62FA9" w:rsidRPr="009728D6" w:rsidP="00A62FA9">
      <w:pPr>
        <w:ind w:firstLine="708"/>
        <w:jc w:val="both"/>
      </w:pPr>
      <w:r w:rsidRPr="009728D6">
        <w:t>При этом, действия лица, выехавшего на полосу, пре</w:t>
      </w:r>
      <w:r w:rsidRPr="009728D6">
        <w:t xml:space="preserve">дназначенную для встречного движения, с соблюдением требований </w:t>
      </w:r>
      <w:hyperlink r:id="rId6" w:history="1">
        <w:r w:rsidRPr="009728D6">
          <w:rPr>
            <w:rStyle w:val="Hyperlink"/>
            <w:color w:val="auto"/>
            <w:u w:val="none"/>
          </w:rPr>
          <w:t>ПДД</w:t>
        </w:r>
      </w:hyperlink>
      <w:r w:rsidRPr="009728D6">
        <w:t xml:space="preserve"> РФ, однако завершившего данный маневр в нарушение указанных требований, также подлежат квалификации по </w:t>
      </w:r>
      <w:hyperlink r:id="rId7" w:history="1">
        <w:r w:rsidRPr="009728D6">
          <w:rPr>
            <w:rStyle w:val="Hyperlink"/>
            <w:color w:val="auto"/>
            <w:u w:val="none"/>
          </w:rPr>
          <w:t>части 4 статьи 12.15</w:t>
        </w:r>
      </w:hyperlink>
      <w:r w:rsidRPr="009728D6">
        <w:t xml:space="preserve"> КоАП РФ (п.15</w:t>
      </w:r>
      <w:r w:rsidRPr="009728D6">
        <w:t>).</w:t>
      </w:r>
    </w:p>
    <w:p w:rsidR="00CF598B" w:rsidRPr="009728D6" w:rsidP="00A62FA9">
      <w:pPr>
        <w:ind w:firstLine="708"/>
        <w:jc w:val="both"/>
      </w:pPr>
      <w:r w:rsidRPr="009728D6">
        <w:t xml:space="preserve">Портнов Н.С. совершил обгон попутно движущегося транспортного средства в зоне действия дорожного знака 3.20 с табличкой 8.5.4 (07:0 – 10:00, 17:00 – 20:00) в 09 час. 00 мин., то есть </w:t>
      </w:r>
      <w:r w:rsidRPr="009728D6">
        <w:t>во время</w:t>
      </w:r>
      <w:r w:rsidRPr="009728D6">
        <w:t>, в которое действует указанный (3.20) знак.</w:t>
      </w:r>
    </w:p>
    <w:p w:rsidR="00E062B9" w:rsidRPr="009728D6" w:rsidP="00E062B9">
      <w:pPr>
        <w:ind w:firstLine="567"/>
        <w:jc w:val="both"/>
      </w:pPr>
      <w:r w:rsidRPr="009728D6">
        <w:t>Протокол об админ</w:t>
      </w:r>
      <w:r w:rsidRPr="009728D6">
        <w:t xml:space="preserve">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8" w:anchor="/document/12125267/entry/282" w:history="1">
        <w:r w:rsidRPr="009728D6">
          <w:rPr>
            <w:rStyle w:val="Hyperlink"/>
            <w:color w:val="auto"/>
            <w:u w:val="none"/>
          </w:rPr>
          <w:t>ст.28.2</w:t>
        </w:r>
      </w:hyperlink>
      <w:r w:rsidRPr="009728D6">
        <w:t xml:space="preserve"> КоАП РФ, все сведения, необходимые для правильного</w:t>
      </w:r>
      <w:r w:rsidRPr="009728D6">
        <w:t xml:space="preserve"> разрешения дела в протоколе отражены и каких-либо нарушений со стороны инспектора ДПС, при осуществлении производства по делу в отношении Портнова Н.С. не установлено. </w:t>
      </w:r>
    </w:p>
    <w:p w:rsidR="00E062B9" w:rsidRPr="009728D6" w:rsidP="00E062B9">
      <w:pPr>
        <w:ind w:firstLine="567"/>
        <w:jc w:val="both"/>
      </w:pPr>
      <w:r w:rsidRPr="009728D6">
        <w:t xml:space="preserve">Собранные по делу доказательства получены в соответствии с требованиями </w:t>
      </w:r>
      <w:hyperlink r:id="rId8" w:anchor="/document/12125267/entry/262" w:history="1">
        <w:r w:rsidRPr="009728D6">
          <w:rPr>
            <w:rStyle w:val="Hyperlink"/>
            <w:color w:val="auto"/>
            <w:u w:val="none"/>
          </w:rPr>
          <w:t>ст. 26.2</w:t>
        </w:r>
      </w:hyperlink>
      <w:r w:rsidRPr="009728D6"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E062B9" w:rsidRPr="009728D6" w:rsidP="00E062B9">
      <w:pPr>
        <w:ind w:firstLine="708"/>
        <w:jc w:val="both"/>
      </w:pPr>
      <w:r w:rsidRPr="009728D6"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обстоятельства выявленного инсп</w:t>
      </w:r>
      <w:r w:rsidRPr="009728D6">
        <w:t>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по делу доказательств.</w:t>
      </w:r>
      <w:r w:rsidRPr="009728D6">
        <w:t xml:space="preserve"> Факт совершения правонарушения также не отрицался Портновым Н.С. при составлении протокола об административном правонарушении.</w:t>
      </w:r>
    </w:p>
    <w:p w:rsidR="00A62FA9" w:rsidRPr="009728D6" w:rsidP="00A62FA9">
      <w:pPr>
        <w:jc w:val="both"/>
      </w:pPr>
      <w:r w:rsidRPr="009728D6">
        <w:rPr>
          <w:iCs/>
        </w:rPr>
        <w:t xml:space="preserve">         Действия </w:t>
      </w:r>
      <w:r w:rsidRPr="009728D6" w:rsidR="00E062B9">
        <w:t>Портнова Н.С.</w:t>
      </w:r>
      <w:r w:rsidRPr="009728D6">
        <w:t xml:space="preserve">  </w:t>
      </w:r>
      <w:r w:rsidRPr="009728D6">
        <w:rPr>
          <w:iCs/>
        </w:rPr>
        <w:t xml:space="preserve">суд квалифицирует по ч. 4 ст. 12.15 </w:t>
      </w:r>
      <w:r w:rsidRPr="009728D6">
        <w:t>Кодекса Российской Федерации об административных правонаруш</w:t>
      </w:r>
      <w:r w:rsidRPr="009728D6">
        <w:t>ениях</w:t>
      </w:r>
      <w:r w:rsidRPr="009728D6">
        <w:rPr>
          <w:iCs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9728D6">
        <w:t>Кодекса Российской Федерации об административных правонарушениях</w:t>
      </w:r>
      <w:r w:rsidRPr="009728D6">
        <w:rPr>
          <w:iCs/>
        </w:rPr>
        <w:t xml:space="preserve">. </w:t>
      </w:r>
    </w:p>
    <w:p w:rsidR="00A62FA9" w:rsidRPr="009728D6" w:rsidP="00E062B9">
      <w:pPr>
        <w:jc w:val="both"/>
      </w:pPr>
      <w:r w:rsidRPr="009728D6">
        <w:rPr>
          <w:iCs/>
        </w:rPr>
        <w:t xml:space="preserve"> </w:t>
      </w:r>
      <w:r w:rsidRPr="009728D6">
        <w:rPr>
          <w:iCs/>
        </w:rPr>
        <w:tab/>
        <w:t>Обстоятельств, смя</w:t>
      </w:r>
      <w:r w:rsidRPr="009728D6">
        <w:rPr>
          <w:iCs/>
        </w:rPr>
        <w:t>гчающи</w:t>
      </w:r>
      <w:r w:rsidRPr="009728D6" w:rsidR="00E062B9">
        <w:rPr>
          <w:iCs/>
        </w:rPr>
        <w:t>х, отягчающих</w:t>
      </w:r>
      <w:r w:rsidRPr="009728D6">
        <w:rPr>
          <w:iCs/>
        </w:rPr>
        <w:t xml:space="preserve"> административную ответственность в соответствии со ст. 4.2</w:t>
      </w:r>
      <w:r w:rsidRPr="009728D6" w:rsidR="00E062B9">
        <w:rPr>
          <w:iCs/>
        </w:rPr>
        <w:t>, 4.3</w:t>
      </w:r>
      <w:r w:rsidRPr="009728D6">
        <w:rPr>
          <w:iCs/>
        </w:rPr>
        <w:t xml:space="preserve"> </w:t>
      </w:r>
      <w:r w:rsidRPr="009728D6">
        <w:t>Кодекса Российской Федерации об административных правонарушениях, не имеется.</w:t>
      </w:r>
    </w:p>
    <w:p w:rsidR="00A62FA9" w:rsidRPr="009728D6" w:rsidP="00A62FA9">
      <w:pPr>
        <w:jc w:val="both"/>
        <w:rPr>
          <w:iCs/>
        </w:rPr>
      </w:pPr>
      <w:r w:rsidRPr="009728D6">
        <w:rPr>
          <w:iCs/>
        </w:rPr>
        <w:t xml:space="preserve">           Учитывая вышеизложенное суд, при назначении наказания мировой судья считает возможн</w:t>
      </w:r>
      <w:r w:rsidRPr="009728D6">
        <w:rPr>
          <w:iCs/>
        </w:rPr>
        <w:t xml:space="preserve">ым назначить наказание в виде административного штрафа.         </w:t>
      </w:r>
    </w:p>
    <w:p w:rsidR="00A62FA9" w:rsidRPr="009728D6" w:rsidP="00A62FA9">
      <w:pPr>
        <w:jc w:val="both"/>
        <w:rPr>
          <w:iCs/>
        </w:rPr>
      </w:pPr>
      <w:r w:rsidRPr="009728D6">
        <w:rPr>
          <w:iCs/>
        </w:rPr>
        <w:t xml:space="preserve">             На основании изложенного, руководствуясь ст. 29.9, 29.10 Кодекса</w:t>
      </w:r>
      <w:r w:rsidRPr="009728D6">
        <w:t xml:space="preserve"> Российской Федерации об административных правонарушениях</w:t>
      </w:r>
      <w:r w:rsidRPr="009728D6">
        <w:rPr>
          <w:iCs/>
        </w:rPr>
        <w:t>, суд</w:t>
      </w:r>
    </w:p>
    <w:p w:rsidR="00A62FA9" w:rsidRPr="009728D6" w:rsidP="00A62FA9">
      <w:pPr>
        <w:jc w:val="both"/>
        <w:rPr>
          <w:iCs/>
        </w:rPr>
      </w:pPr>
    </w:p>
    <w:p w:rsidR="00A62FA9" w:rsidRPr="009728D6" w:rsidP="00A62FA9">
      <w:pPr>
        <w:jc w:val="center"/>
        <w:rPr>
          <w:iCs/>
        </w:rPr>
      </w:pPr>
      <w:r w:rsidRPr="009728D6">
        <w:rPr>
          <w:iCs/>
        </w:rPr>
        <w:t xml:space="preserve">ПОСТАНОВИЛ: </w:t>
      </w:r>
    </w:p>
    <w:p w:rsidR="00A62FA9" w:rsidRPr="009728D6" w:rsidP="00A62FA9">
      <w:pPr>
        <w:ind w:firstLine="708"/>
        <w:jc w:val="both"/>
      </w:pPr>
      <w:r w:rsidRPr="009728D6">
        <w:t xml:space="preserve">признать </w:t>
      </w:r>
      <w:r w:rsidRPr="009728D6" w:rsidR="00E062B9">
        <w:t>Портнова Н</w:t>
      </w:r>
      <w:r w:rsidRPr="009728D6">
        <w:t>.</w:t>
      </w:r>
      <w:r w:rsidRPr="009728D6" w:rsidR="00E062B9">
        <w:t xml:space="preserve"> С</w:t>
      </w:r>
      <w:r w:rsidRPr="009728D6">
        <w:t>.</w:t>
      </w:r>
      <w:r w:rsidRPr="009728D6">
        <w:t xml:space="preserve"> в</w:t>
      </w:r>
      <w:r w:rsidRPr="009728D6">
        <w:t xml:space="preserve">иновным в совершении правонарушения, предусмотренного </w:t>
      </w:r>
      <w:r w:rsidRPr="009728D6">
        <w:rPr>
          <w:iCs/>
        </w:rPr>
        <w:t xml:space="preserve">частью 4 статьи 12.15 </w:t>
      </w:r>
      <w:r w:rsidRPr="009728D6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A62FA9" w:rsidRPr="009728D6" w:rsidP="00A62FA9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728D6">
        <w:rPr>
          <w:rFonts w:ascii="Times New Roman" w:hAnsi="Times New Roman" w:cs="Times New Roman"/>
          <w:sz w:val="24"/>
          <w:szCs w:val="24"/>
          <w:lang w:bidi="ru-RU"/>
        </w:rPr>
        <w:t xml:space="preserve">При уплате административного </w:t>
      </w:r>
      <w:r w:rsidRPr="009728D6">
        <w:rPr>
          <w:rFonts w:ascii="Times New Roman" w:hAnsi="Times New Roman" w:cs="Times New Roman"/>
          <w:sz w:val="24"/>
          <w:szCs w:val="24"/>
          <w:lang w:bidi="ru-RU"/>
        </w:rPr>
        <w:t>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2500 рублей.</w:t>
      </w:r>
      <w:r w:rsidRPr="009728D6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A62FA9" w:rsidRPr="009728D6" w:rsidP="00A62FA9">
      <w:pPr>
        <w:tabs>
          <w:tab w:val="left" w:pos="0"/>
        </w:tabs>
        <w:ind w:firstLine="700"/>
        <w:jc w:val="both"/>
      </w:pPr>
      <w:r w:rsidRPr="009728D6">
        <w:t xml:space="preserve">Штраф должен быть уплачен не позднее шестидесяти дней со дня вступления постановления в </w:t>
      </w:r>
      <w:r w:rsidRPr="009728D6">
        <w:t xml:space="preserve">законную силу на расчетный счет: 03100643000000018700 Получатель УФК по ХМАО-Югре (УМВД России по ХМАО-Югре) Банк РКЦ г. Ханты-Мансийска БИК 007162163 ОКТМО </w:t>
      </w:r>
      <w:r w:rsidRPr="009728D6" w:rsidR="00E062B9">
        <w:t>71819000</w:t>
      </w:r>
      <w:r w:rsidRPr="009728D6">
        <w:t xml:space="preserve"> </w:t>
      </w:r>
      <w:r w:rsidRPr="009728D6">
        <w:t>ИНН  8601010390</w:t>
      </w:r>
      <w:r w:rsidRPr="009728D6">
        <w:t xml:space="preserve"> КПП 860101001, Вид платежа КБК 18811601123010001140, УИН </w:t>
      </w:r>
      <w:r w:rsidRPr="009728D6" w:rsidR="00A76189">
        <w:t>18810486240280027451</w:t>
      </w:r>
      <w:r w:rsidRPr="009728D6">
        <w:t>.</w:t>
      </w:r>
    </w:p>
    <w:p w:rsidR="00A62FA9" w:rsidRPr="009728D6" w:rsidP="00A62FA9">
      <w:pPr>
        <w:ind w:firstLine="567"/>
        <w:jc w:val="both"/>
      </w:pPr>
      <w:r w:rsidRPr="009728D6"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A62FA9" w:rsidRPr="009728D6" w:rsidP="00A62FA9">
      <w:pPr>
        <w:jc w:val="both"/>
        <w:rPr>
          <w:iCs/>
        </w:rPr>
      </w:pPr>
      <w:r w:rsidRPr="009728D6">
        <w:rPr>
          <w:iCs/>
        </w:rPr>
        <w:t xml:space="preserve">    </w:t>
      </w:r>
      <w:r w:rsidRPr="009728D6">
        <w:rPr>
          <w:iCs/>
        </w:rPr>
        <w:tab/>
        <w:t>Постановление может б</w:t>
      </w:r>
      <w:r w:rsidRPr="009728D6">
        <w:rPr>
          <w:iCs/>
        </w:rPr>
        <w:t>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A62FA9" w:rsidRPr="009728D6" w:rsidP="00A62FA9">
      <w:r w:rsidRPr="009728D6">
        <w:t xml:space="preserve">                            </w:t>
      </w:r>
    </w:p>
    <w:p w:rsidR="009728D6" w:rsidRPr="009728D6" w:rsidP="009728D6">
      <w:r w:rsidRPr="009728D6">
        <w:t xml:space="preserve">                             </w:t>
      </w:r>
    </w:p>
    <w:p w:rsidR="00A62FA9" w:rsidRPr="009728D6" w:rsidP="00A62FA9">
      <w:r w:rsidRPr="009728D6">
        <w:t xml:space="preserve">Мировой судья                                                       </w:t>
      </w:r>
      <w:r w:rsidRPr="009728D6">
        <w:t>Е.А.Таскаева</w:t>
      </w:r>
      <w:r w:rsidRPr="009728D6">
        <w:t xml:space="preserve"> </w:t>
      </w:r>
    </w:p>
    <w:p w:rsidR="00A62FA9" w:rsidRPr="009728D6" w:rsidP="00A62FA9"/>
    <w:p w:rsidR="00A76189" w:rsidRPr="009728D6"/>
    <w:sectPr w:rsidSect="00DB2CCD"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A9"/>
    <w:rsid w:val="003822D7"/>
    <w:rsid w:val="005876CD"/>
    <w:rsid w:val="00631A0B"/>
    <w:rsid w:val="006364FF"/>
    <w:rsid w:val="009615CA"/>
    <w:rsid w:val="009728D6"/>
    <w:rsid w:val="00A61176"/>
    <w:rsid w:val="00A62FA9"/>
    <w:rsid w:val="00A76189"/>
    <w:rsid w:val="00CF598B"/>
    <w:rsid w:val="00E06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30BF85-9C9C-4BC5-9EFE-8A1D847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62FA9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A62F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A62FA9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A62F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A62FA9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A62FA9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A62FA9"/>
    <w:rPr>
      <w:color w:val="3C5F8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96" TargetMode="External" /><Relationship Id="rId5" Type="http://schemas.openxmlformats.org/officeDocument/2006/relationships/hyperlink" Target="garantf1://12025267.0" TargetMode="External" /><Relationship Id="rId6" Type="http://schemas.openxmlformats.org/officeDocument/2006/relationships/hyperlink" Target="https://login.consultant.ru/link/?req=doc&amp;demo=2&amp;base=LAW&amp;n=391769&amp;dst=100015&amp;field=134&amp;date=24.07.2022" TargetMode="External" /><Relationship Id="rId7" Type="http://schemas.openxmlformats.org/officeDocument/2006/relationships/hyperlink" Target="https://login.consultant.ru/link/?req=doc&amp;demo=2&amp;base=LAW&amp;n=422113&amp;dst=2255&amp;field=134&amp;date=24.07.2022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